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ebb5e222c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RADISSON HOSPITALITY NORWAY AS.</w:t>
      </w:r>
    </w:p>
    <w:sectPr>
      <w:headerReference xmlns:r="http://schemas.openxmlformats.org/officeDocument/2006/relationships" w:type="default" r:id="R7d095019840d4549"/>
      <w:footerReference xmlns:r="http://schemas.openxmlformats.org/officeDocument/2006/relationships" w:type="default" r:id="Rec5ecb0eb143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95019840d4549" /><Relationship Type="http://schemas.openxmlformats.org/officeDocument/2006/relationships/footer" Target="/word/footer1.xml" Id="Rec5ecb0eb1434948" /></Relationships>
</file>