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898a97273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0bd6cddf77ad4f6c"/>
      <w:footerReference xmlns:r="http://schemas.openxmlformats.org/officeDocument/2006/relationships" w:type="default" r:id="Rfa5dccf5b22c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6cddf77ad4f6c" /><Relationship Type="http://schemas.openxmlformats.org/officeDocument/2006/relationships/footer" Target="/word/footer1.xml" Id="Rfa5dccf5b22c4cc8" /></Relationships>
</file>