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379dd1964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DIVA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DIVA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cdd9bbef8541db"/>
      <w:footerReference xmlns:r="http://schemas.openxmlformats.org/officeDocument/2006/relationships" w:type="default" r:id="Re25bef9bf3d3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DIVA   ·   Org.nr 952 554 964   ·   Bjerkøy 17   ·   3133 DUKEN   ·   bjerkoegaard@gmail.com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DIVA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dd9bbef8541db" /><Relationship Type="http://schemas.openxmlformats.org/officeDocument/2006/relationships/footer" Target="/word/footer1.xml" Id="Re25bef9bf3d34654" /></Relationships>
</file>