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ca32be17c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TS INDUSTRI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INDUSTRI INVEST AS</w:t>
      </w:r>
    </w:p>
    <w:sectPr>
      <w:headerReference xmlns:r="http://schemas.openxmlformats.org/officeDocument/2006/relationships" w:type="default" r:id="R967ba3fe737b4f32"/>
      <w:footerReference xmlns:r="http://schemas.openxmlformats.org/officeDocument/2006/relationships" w:type="default" r:id="Rba0cc0ee352a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INDUSTRI INVEST AS   ·   Org.nr 951 116 475   ·   Smedasundet 40   ·   5529 HAUGESUND   ·   Tlf. 52 70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INDUSTRI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ba3fe737b4f32" /><Relationship Type="http://schemas.openxmlformats.org/officeDocument/2006/relationships/footer" Target="/word/footer1.xml" Id="Rba0cc0ee352a4233" /></Relationships>
</file>