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4fb6b9a1e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MOSKENES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MOSKENES KOMMUNE</w:t>
      </w:r>
    </w:p>
    <w:sectPr>
      <w:headerReference xmlns:r="http://schemas.openxmlformats.org/officeDocument/2006/relationships" w:type="default" r:id="R222b9ef879db44c9"/>
      <w:footerReference xmlns:r="http://schemas.openxmlformats.org/officeDocument/2006/relationships" w:type="default" r:id="R5a9674048852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MOSKENES KOMMUNE   ·   Org.nr 945 962 151   ·   Reineveien 67   ·   8390 REINE   ·   Tlf. 76 05 31 00   ·   postmottak@moskenes.kommune.no   ·   www.moskenes.kommune.no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b9ef879db44c9" /><Relationship Type="http://schemas.openxmlformats.org/officeDocument/2006/relationships/footer" Target="/word/footer1.xml" Id="R5a9674048852465f" /></Relationships>
</file>