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d5ebd52ddd4c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MOSKENES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Reine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Reine,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MOSKENES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3f2f2814c14b3a"/>
      <w:footerReference xmlns:r="http://schemas.openxmlformats.org/officeDocument/2006/relationships" w:type="default" r:id="R13180d114fc247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MOSKENES KOMMUNE   ·   Org.nr 945 962 151   ·   Reineveien 67   ·   8390 REINE   ·   Tlf. 76 05 31 00   ·   postmottak@moskenes.kommune.no   ·   www.moskenes.kommune.no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MOSKENES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3f2f2814c14b3a" /><Relationship Type="http://schemas.openxmlformats.org/officeDocument/2006/relationships/footer" Target="/word/footer1.xml" Id="R13180d114fc24783" /></Relationships>
</file>