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94b8bafd141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Dahl A/S</w:t>
      </w:r>
    </w:p>
    <w:sectPr>
      <w:headerReference xmlns:r="http://schemas.openxmlformats.org/officeDocument/2006/relationships" w:type="default" r:id="R224edb7ea206441b"/>
      <w:footerReference xmlns:r="http://schemas.openxmlformats.org/officeDocument/2006/relationships" w:type="default" r:id="R8059f39b91ab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Dahl A/S   ·   Org.nr 945 757 280   ·   Brynsengveien 5   ·   0667 OSLO   ·   Tlf. 22 72 55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Dahl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edb7ea206441b" /><Relationship Type="http://schemas.openxmlformats.org/officeDocument/2006/relationships/footer" Target="/word/footer1.xml" Id="R8059f39b91ab427d" /></Relationships>
</file>