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6c638c4b77649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Brødrene Dahl A/S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Dahl A/S</w:t>
      </w:r>
    </w:p>
    <w:sectPr>
      <w:headerReference xmlns:r="http://schemas.openxmlformats.org/officeDocument/2006/relationships" w:type="default" r:id="R7153e4cdf8e9487e"/>
      <w:footerReference xmlns:r="http://schemas.openxmlformats.org/officeDocument/2006/relationships" w:type="default" r:id="R06a151ff598847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Dahl A/S   ·   Org.nr 945 757 280   ·   Brynsengveien 5   ·   0667 OSLO   ·   Tlf. 22 72 55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Dahl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53e4cdf8e9487e" /><Relationship Type="http://schemas.openxmlformats.org/officeDocument/2006/relationships/footer" Target="/word/footer1.xml" Id="R06a151ff59884780" /></Relationships>
</file>