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675232c1c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Dahl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e2db6e8fbcbc49e2"/>
      <w:footerReference xmlns:r="http://schemas.openxmlformats.org/officeDocument/2006/relationships" w:type="default" r:id="R69b9abc9d464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b6e8fbcbc49e2" /><Relationship Type="http://schemas.openxmlformats.org/officeDocument/2006/relationships/footer" Target="/word/footer1.xml" Id="R69b9abc9d4644629" /></Relationships>
</file>