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e55e069f44d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NSV INVEST AS</w:t>
      </w:r>
    </w:p>
    <w:sectPr>
      <w:headerReference xmlns:r="http://schemas.openxmlformats.org/officeDocument/2006/relationships" w:type="default" r:id="Ra6ddb50b4db54a97"/>
      <w:footerReference xmlns:r="http://schemas.openxmlformats.org/officeDocument/2006/relationships" w:type="default" r:id="Rc6f6479d4b43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NSV INVEST AS   ·   Org.nr 945 186 259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NSV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ddb50b4db54a97" /><Relationship Type="http://schemas.openxmlformats.org/officeDocument/2006/relationships/footer" Target="/word/footer1.xml" Id="Rc6f6479d4b434816" /></Relationships>
</file>