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ff726393a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DEANU GIELDA / TANA KOMMUNE</w:t>
      </w:r>
    </w:p>
    <w:sectPr>
      <w:headerReference xmlns:r="http://schemas.openxmlformats.org/officeDocument/2006/relationships" w:type="default" r:id="Rdc7c68a3a8224e1e"/>
      <w:footerReference xmlns:r="http://schemas.openxmlformats.org/officeDocument/2006/relationships" w:type="default" r:id="R4da00c62f162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DEANU GIELDA / TANA KOMMUNE   ·   Org.nr 943 505 527   ·   Rådhusveien 24   ·   9845 TANA   ·   Tlf. 46 40 02 00   ·   postmottak@tana.kommune.no   ·   www.tana.kommune.no/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DEANU GIELDA / TANA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c68a3a8224e1e" /><Relationship Type="http://schemas.openxmlformats.org/officeDocument/2006/relationships/footer" Target="/word/footer1.xml" Id="R4da00c62f16242ca" /></Relationships>
</file>