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73d2e9e8a04d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MORTENSEN REGNSKAPSSERVICE AS</w:t>
      </w:r>
    </w:p>
    <w:sectPr>
      <w:headerReference xmlns:r="http://schemas.openxmlformats.org/officeDocument/2006/relationships" w:type="default" r:id="R34d2e06c48744f14"/>
      <w:footerReference xmlns:r="http://schemas.openxmlformats.org/officeDocument/2006/relationships" w:type="default" r:id="R9a6ea5b5d36244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MORTENSEN REGNSKAPSSERVICE AS   ·   Org.nr 943 436 169   ·   Prinsens gate 2   ·   0152 OSLO   ·   Tlf. 22 41 28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MORTENSEN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d2e06c48744f14" /><Relationship Type="http://schemas.openxmlformats.org/officeDocument/2006/relationships/footer" Target="/word/footer1.xml" Id="R9a6ea5b5d3624473" /></Relationships>
</file>