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c07a1cd48a48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 MORTENSEN REGNSKAPSSERVICE AS</w:t>
      </w:r>
    </w:p>
    <w:sectPr>
      <w:headerReference xmlns:r="http://schemas.openxmlformats.org/officeDocument/2006/relationships" w:type="default" r:id="Rbe572fc129454f27"/>
      <w:footerReference xmlns:r="http://schemas.openxmlformats.org/officeDocument/2006/relationships" w:type="default" r:id="Rcf354a170dd248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 MORTENSEN REGNSKAPSSERVICE AS   ·   Org.nr 943 436 169   ·   Prinsens gate 2   ·   0152 OSLO   ·   Tlf. 22 41 28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 MORTENSEN REGNSKAPSSERVICE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572fc129454f27" /><Relationship Type="http://schemas.openxmlformats.org/officeDocument/2006/relationships/footer" Target="/word/footer1.xml" Id="Rcf354a170dd24814" /></Relationships>
</file>