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b4f643d38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40ad19d5f4a04"/>
      <w:footerReference xmlns:r="http://schemas.openxmlformats.org/officeDocument/2006/relationships" w:type="default" r:id="R25a4dcb20237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SIGINVEST AS   ·   Org.nr 942 827 482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40ad19d5f4a04" /><Relationship Type="http://schemas.openxmlformats.org/officeDocument/2006/relationships/footer" Target="/word/footer1.xml" Id="R25a4dcb202374fd8" /></Relationships>
</file>