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302e376bd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STUNDAL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STUNDAL AS</w:t>
      </w:r>
    </w:p>
    <w:sectPr>
      <w:headerReference xmlns:r="http://schemas.openxmlformats.org/officeDocument/2006/relationships" w:type="default" r:id="R220588c3f7b741ce"/>
      <w:footerReference xmlns:r="http://schemas.openxmlformats.org/officeDocument/2006/relationships" w:type="default" r:id="R0128f44ca4d7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588c3f7b741ce" /><Relationship Type="http://schemas.openxmlformats.org/officeDocument/2006/relationships/footer" Target="/word/footer1.xml" Id="R0128f44ca4d74cb6" /></Relationships>
</file>