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20a753abf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OTTA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7e02bab9d7b942df"/>
      <w:footerReference xmlns:r="http://schemas.openxmlformats.org/officeDocument/2006/relationships" w:type="default" r:id="Ra7e2cf3eb28d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2bab9d7b942df" /><Relationship Type="http://schemas.openxmlformats.org/officeDocument/2006/relationships/footer" Target="/word/footer1.xml" Id="Ra7e2cf3eb28d4a8d" /></Relationships>
</file>