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da03fdee1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LABBEN INVEST AS</w:t>
      </w:r>
    </w:p>
    <w:sectPr>
      <w:headerReference xmlns:r="http://schemas.openxmlformats.org/officeDocument/2006/relationships" w:type="default" r:id="R06a3fc7e28164cd9"/>
      <w:footerReference xmlns:r="http://schemas.openxmlformats.org/officeDocument/2006/relationships" w:type="default" r:id="Rb48bbefac422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3fc7e28164cd9" /><Relationship Type="http://schemas.openxmlformats.org/officeDocument/2006/relationships/footer" Target="/word/footer1.xml" Id="Rb48bbefac4224f15" /></Relationships>
</file>