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f04aab5c7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AS</w:t>
      </w:r>
    </w:p>
    <w:sectPr>
      <w:headerReference xmlns:r="http://schemas.openxmlformats.org/officeDocument/2006/relationships" w:type="default" r:id="Refa5a7b096574168"/>
      <w:footerReference xmlns:r="http://schemas.openxmlformats.org/officeDocument/2006/relationships" w:type="default" r:id="Rb14ad045bf0c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5a7b096574168" /><Relationship Type="http://schemas.openxmlformats.org/officeDocument/2006/relationships/footer" Target="/word/footer1.xml" Id="Rb14ad045bf0c4ffd" /></Relationships>
</file>