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f48a0bfc443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HAHV INVEST AS, org.nr 937 953 674,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HAHV INVEST AS</w:t>
      </w:r>
    </w:p>
    <w:sectPr>
      <w:headerReference xmlns:r="http://schemas.openxmlformats.org/officeDocument/2006/relationships" w:type="default" r:id="Rdc381841dcbe4031"/>
      <w:footerReference xmlns:r="http://schemas.openxmlformats.org/officeDocument/2006/relationships" w:type="default" r:id="R0838b0410e2945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81841dcbe4031" /><Relationship Type="http://schemas.openxmlformats.org/officeDocument/2006/relationships/footer" Target="/word/footer1.xml" Id="R0838b0410e294531" /></Relationships>
</file>