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ac3b6e65b45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SPAREBANKEN NARVIK.</w:t>
      </w:r>
    </w:p>
    <w:sectPr>
      <w:headerReference xmlns:r="http://schemas.openxmlformats.org/officeDocument/2006/relationships" w:type="default" r:id="Rf815d7a575ba4b9b"/>
      <w:footerReference xmlns:r="http://schemas.openxmlformats.org/officeDocument/2006/relationships" w:type="default" r:id="R1173055b4e5f43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NARVIK   ·   Org.nr 937 903 979   ·   Kongens gate 41   ·   8514 NARVIK   ·   Tlf. 76 91 11 00   ·   post@sn.no   ·   www.sn.no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NARVIK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5d7a575ba4b9b" /><Relationship Type="http://schemas.openxmlformats.org/officeDocument/2006/relationships/footer" Target="/word/footer1.xml" Id="R1173055b4e5f436b" /></Relationships>
</file>