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430ffd6674b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SPAREBANKEN NARVIK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f95179d6dc3c43d6"/>
      <w:footerReference xmlns:r="http://schemas.openxmlformats.org/officeDocument/2006/relationships" w:type="default" r:id="Rdc16f5e6a068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179d6dc3c43d6" /><Relationship Type="http://schemas.openxmlformats.org/officeDocument/2006/relationships/footer" Target="/word/footer1.xml" Id="Rdc16f5e6a0684f61" /></Relationships>
</file>