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fcbde7c60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5c8c92fb04def"/>
      <w:footerReference xmlns:r="http://schemas.openxmlformats.org/officeDocument/2006/relationships" w:type="default" r:id="R5e779d730e12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ØKONOMI AS   ·   Org.nr 937 628 951   ·   c/o Aasen Sparebank, Jernbanegata 9L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5c8c92fb04def" /><Relationship Type="http://schemas.openxmlformats.org/officeDocument/2006/relationships/footer" Target="/word/footer1.xml" Id="R5e779d730e124839" /></Relationships>
</file>