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2d129dfdfe45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TEMA REGNSKAP OSLO AS.</w:t>
      </w:r>
    </w:p>
    <w:sectPr>
      <w:headerReference xmlns:r="http://schemas.openxmlformats.org/officeDocument/2006/relationships" w:type="default" r:id="R96016795c8754c97"/>
      <w:footerReference xmlns:r="http://schemas.openxmlformats.org/officeDocument/2006/relationships" w:type="default" r:id="R68d4b0cb231d40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TEMA REGNSKAP OSLO AS   ·   Org.nr 937 430 108   ·   Lørenveien 73A   ·   0585 OSLO   ·   Tlf. 22881160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TEMA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016795c8754c97" /><Relationship Type="http://schemas.openxmlformats.org/officeDocument/2006/relationships/footer" Target="/word/footer1.xml" Id="R68d4b0cb231d40a0" /></Relationships>
</file>