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971db71a3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STEP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STEP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bbc9155c948a8"/>
      <w:footerReference xmlns:r="http://schemas.openxmlformats.org/officeDocument/2006/relationships" w:type="default" r:id="R05d546721e68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STEP ACCOUNTING AS   ·   Org.nr 936 738 397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STEP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bbc9155c948a8" /><Relationship Type="http://schemas.openxmlformats.org/officeDocument/2006/relationships/footer" Target="/word/footer1.xml" Id="R05d546721e68424a" /></Relationships>
</file>