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04fa85459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DUKS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DUKS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0594d07874456"/>
      <w:footerReference xmlns:r="http://schemas.openxmlformats.org/officeDocument/2006/relationships" w:type="default" r:id="R595dc748e099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DUKS CAPITAL AS   ·   Org.nr 936 703 755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DUKS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0594d07874456" /><Relationship Type="http://schemas.openxmlformats.org/officeDocument/2006/relationships/footer" Target="/word/footer1.xml" Id="R595dc748e0994c77" /></Relationships>
</file>