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35aa0ec8564c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KORREKT INVEST AS</w:t>
      </w:r>
    </w:p>
    <w:sectPr>
      <w:headerReference xmlns:r="http://schemas.openxmlformats.org/officeDocument/2006/relationships" w:type="default" r:id="Rf10c3a32ce444b02"/>
      <w:footerReference xmlns:r="http://schemas.openxmlformats.org/officeDocument/2006/relationships" w:type="default" r:id="R36bea4d571904e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KORREKT INVEST AS   ·   Org.nr 936 680 240   ·   Schweigårds vei 17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KORREKT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c3a32ce444b02" /><Relationship Type="http://schemas.openxmlformats.org/officeDocument/2006/relationships/footer" Target="/word/footer1.xml" Id="R36bea4d571904e56" /></Relationships>
</file>