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9c4a31f7954b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Straumsgrend,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CEMEDI AS</w:t>
      </w:r>
    </w:p>
    <w:sectPr>
      <w:headerReference xmlns:r="http://schemas.openxmlformats.org/officeDocument/2006/relationships" w:type="default" r:id="Rcf001a5d1f5a436d"/>
      <w:footerReference xmlns:r="http://schemas.openxmlformats.org/officeDocument/2006/relationships" w:type="default" r:id="R0b631d844ef845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CEMEDI AS   ·   Org.nr 936 393 349   ·   Straumsåsen 122   ·   5151 STRAUMSGREND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CEMEDI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01a5d1f5a436d" /><Relationship Type="http://schemas.openxmlformats.org/officeDocument/2006/relationships/footer" Target="/word/footer1.xml" Id="R0b631d844ef845df" /></Relationships>
</file>