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263dfa129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ab29d87b94540"/>
      <w:footerReference xmlns:r="http://schemas.openxmlformats.org/officeDocument/2006/relationships" w:type="default" r:id="Rf5dbb7bc1ec5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SERVA AS   ·   Org.nr 936 218 652   ·   Gamleveien 3C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ab29d87b94540" /><Relationship Type="http://schemas.openxmlformats.org/officeDocument/2006/relationships/footer" Target="/word/footer1.xml" Id="Rf5dbb7bc1ec5454a" /></Relationships>
</file>