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6ce9e440a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FRALY AS</w:t>
      </w:r>
    </w:p>
    <w:sectPr>
      <w:headerReference xmlns:r="http://schemas.openxmlformats.org/officeDocument/2006/relationships" w:type="default" r:id="Rf630b43ac9274628"/>
      <w:footerReference xmlns:r="http://schemas.openxmlformats.org/officeDocument/2006/relationships" w:type="default" r:id="Rb79ec9410041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0b43ac9274628" /><Relationship Type="http://schemas.openxmlformats.org/officeDocument/2006/relationships/footer" Target="/word/footer1.xml" Id="Rb79ec94100414785" /></Relationships>
</file>