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b0dc5add448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71da0cafaf42e2"/>
      <w:footerReference xmlns:r="http://schemas.openxmlformats.org/officeDocument/2006/relationships" w:type="default" r:id="R723337fcef7f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CENICA AS   ·   Org.nr 936 099 092   ·   Ovnsbråten 8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1da0cafaf42e2" /><Relationship Type="http://schemas.openxmlformats.org/officeDocument/2006/relationships/footer" Target="/word/footer1.xml" Id="R723337fcef7f4185" /></Relationships>
</file>