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7f850e71354e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OG OMEGA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OG OMEGA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2b4c8955204a53"/>
      <w:footerReference xmlns:r="http://schemas.openxmlformats.org/officeDocument/2006/relationships" w:type="default" r:id="R0563f84159574c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OG OMEGA INVEST AS   ·   Org.nr 935 874 149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OG OMEGA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2b4c8955204a53" /><Relationship Type="http://schemas.openxmlformats.org/officeDocument/2006/relationships/footer" Target="/word/footer1.xml" Id="R0563f84159574c30" /></Relationships>
</file>