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c4a22b6f24d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CTRL35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5c3d571715a5409c"/>
      <w:footerReference xmlns:r="http://schemas.openxmlformats.org/officeDocument/2006/relationships" w:type="default" r:id="Rdb4efae5b072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d571715a5409c" /><Relationship Type="http://schemas.openxmlformats.org/officeDocument/2006/relationships/footer" Target="/word/footer1.xml" Id="Rdb4efae5b0724af1" /></Relationships>
</file>