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8300b8185c4f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KISMET AS</w:t>
      </w:r>
    </w:p>
    <w:sectPr>
      <w:headerReference xmlns:r="http://schemas.openxmlformats.org/officeDocument/2006/relationships" w:type="default" r:id="R4f04e6fae18440f2"/>
      <w:footerReference xmlns:r="http://schemas.openxmlformats.org/officeDocument/2006/relationships" w:type="default" r:id="Rd282a042c48f4a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KISMET AS   ·   Org.nr 935 721 202   ·   Heiveien 5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KISMET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4e6fae18440f2" /><Relationship Type="http://schemas.openxmlformats.org/officeDocument/2006/relationships/footer" Target="/word/footer1.xml" Id="Rd282a042c48f4ae6" /></Relationships>
</file>