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41b51ec77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0b7ad9a57428c"/>
      <w:footerReference xmlns:r="http://schemas.openxmlformats.org/officeDocument/2006/relationships" w:type="default" r:id="Rc703aee515e2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 HOLDING AS   ·   Org.nr 935 544 211   ·   c/o Martin Furenes, Blåklokkeveien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0b7ad9a57428c" /><Relationship Type="http://schemas.openxmlformats.org/officeDocument/2006/relationships/footer" Target="/word/footer1.xml" Id="Rc703aee515e24d97" /></Relationships>
</file>