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d98cde74e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AS</w:t>
      </w:r>
    </w:p>
    <w:sectPr>
      <w:headerReference xmlns:r="http://schemas.openxmlformats.org/officeDocument/2006/relationships" w:type="default" r:id="Rce1fe7409cc94c38"/>
      <w:footerReference xmlns:r="http://schemas.openxmlformats.org/officeDocument/2006/relationships" w:type="default" r:id="Race6b782dff9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fe7409cc94c38" /><Relationship Type="http://schemas.openxmlformats.org/officeDocument/2006/relationships/footer" Target="/word/footer1.xml" Id="Race6b782dff948a4" /></Relationships>
</file>