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b48191a9cd4c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KPMG AS</w:t>
      </w:r>
    </w:p>
    <w:sectPr>
      <w:headerReference xmlns:r="http://schemas.openxmlformats.org/officeDocument/2006/relationships" w:type="default" r:id="Rb2943d6cb377407e"/>
      <w:footerReference xmlns:r="http://schemas.openxmlformats.org/officeDocument/2006/relationships" w:type="default" r:id="Rb519f5076c2144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AS   ·   Org.nr 935 174 627   ·   Dronning Eufemias gate 6A   ·   0191 OSLO   ·   Tlf. 04063   ·   contact@kpmg.no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43d6cb377407e" /><Relationship Type="http://schemas.openxmlformats.org/officeDocument/2006/relationships/footer" Target="/word/footer1.xml" Id="Rb519f5076c214468" /></Relationships>
</file>