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00b0c4a8b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562b8e6724d4c"/>
      <w:footerReference xmlns:r="http://schemas.openxmlformats.org/officeDocument/2006/relationships" w:type="default" r:id="R3ef742cba38a42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 HOLDING AS   ·   Org.nr 935 071 186   ·   Øvre Stormyra 11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562b8e6724d4c" /><Relationship Type="http://schemas.openxmlformats.org/officeDocument/2006/relationships/footer" Target="/word/footer1.xml" Id="R3ef742cba38a4276" /></Relationships>
</file>