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ae7497ee6b48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Åsgårdstrand,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BYCAP AS</w:t>
      </w:r>
    </w:p>
    <w:sectPr>
      <w:headerReference xmlns:r="http://schemas.openxmlformats.org/officeDocument/2006/relationships" w:type="default" r:id="R7f2d423ed9d14f35"/>
      <w:footerReference xmlns:r="http://schemas.openxmlformats.org/officeDocument/2006/relationships" w:type="default" r:id="Rdd5fb8fe3c8446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BYCAP AS   ·   Org.nr 935 013 763   ·   Åsgårdstrandsveien 364A   ·   3179 ÅSGÅRDSTRAND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2d423ed9d14f35" /><Relationship Type="http://schemas.openxmlformats.org/officeDocument/2006/relationships/footer" Target="/word/footer1.xml" Id="Rdd5fb8fe3c84460a" /></Relationships>
</file>