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cc3827660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S-OMA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S-OMA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be872dd7f54c9b"/>
      <w:footerReference xmlns:r="http://schemas.openxmlformats.org/officeDocument/2006/relationships" w:type="default" r:id="R73cfd618d5d4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S-OMA AS   ·   Org.nr 934 974 425   ·   Vabråten 107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e872dd7f54c9b" /><Relationship Type="http://schemas.openxmlformats.org/officeDocument/2006/relationships/footer" Target="/word/footer1.xml" Id="R73cfd618d5d44719" /></Relationships>
</file>