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a3b8da2c5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HIPPE AS</w:t>
      </w:r>
    </w:p>
    <w:sectPr>
      <w:headerReference xmlns:r="http://schemas.openxmlformats.org/officeDocument/2006/relationships" w:type="default" r:id="Rdbde2ec9e0334b20"/>
      <w:footerReference xmlns:r="http://schemas.openxmlformats.org/officeDocument/2006/relationships" w:type="default" r:id="R987eaa1b714a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HIPPE AS   ·   Org.nr 934 964 306   ·   c/o Ida Sæteren Hippe, Sørregarlivegen 24E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e2ec9e0334b20" /><Relationship Type="http://schemas.openxmlformats.org/officeDocument/2006/relationships/footer" Target="/word/footer1.xml" Id="R987eaa1b714a4fcc" /></Relationships>
</file>