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a197c86ac43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PAMS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PAMS AS</w:t>
      </w:r>
    </w:p>
    <w:sectPr>
      <w:headerReference xmlns:r="http://schemas.openxmlformats.org/officeDocument/2006/relationships" w:type="default" r:id="R4a92189a9c454f09"/>
      <w:footerReference xmlns:r="http://schemas.openxmlformats.org/officeDocument/2006/relationships" w:type="default" r:id="Ra74f7617aca3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PAMS AS   ·   Org.nr 934 872 037   ·   Harevegen 12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2189a9c454f09" /><Relationship Type="http://schemas.openxmlformats.org/officeDocument/2006/relationships/footer" Target="/word/footer1.xml" Id="Ra74f7617aca341f0" /></Relationships>
</file>