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8e7e707c6d4d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BARLEY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BARLEY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752e9d34e04eb2"/>
      <w:footerReference xmlns:r="http://schemas.openxmlformats.org/officeDocument/2006/relationships" w:type="default" r:id="Rac0aa72a7f234f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BARLEY HOLDING AS   ·   Org.nr 934 860 462   ·   Beinestadheia 118   ·   4638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BARLEY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752e9d34e04eb2" /><Relationship Type="http://schemas.openxmlformats.org/officeDocument/2006/relationships/footer" Target="/word/footer1.xml" Id="Rac0aa72a7f234f5b" /></Relationships>
</file>