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aca3fec5d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GONSHOLT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GONSHOLT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6e09c8b3914c65"/>
      <w:footerReference xmlns:r="http://schemas.openxmlformats.org/officeDocument/2006/relationships" w:type="default" r:id="R0b4544122b75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GONSHOLT INVEST AS   ·   Org.nr 934 792 084   ·   Bjørn Farmanns gate 43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GONSHOLT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e09c8b3914c65" /><Relationship Type="http://schemas.openxmlformats.org/officeDocument/2006/relationships/footer" Target="/word/footer1.xml" Id="R0b4544122b754d30" /></Relationships>
</file>