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8ac45de77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PROCURATOR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PROCURATOR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7efaa9dd2f4b05"/>
      <w:footerReference xmlns:r="http://schemas.openxmlformats.org/officeDocument/2006/relationships" w:type="default" r:id="R8bedde351c25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efaa9dd2f4b05" /><Relationship Type="http://schemas.openxmlformats.org/officeDocument/2006/relationships/footer" Target="/word/footer1.xml" Id="R8bedde351c254098" /></Relationships>
</file>