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0284ec11f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HÅLOGALAND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99a1e8f8b1b1416f"/>
      <w:footerReference xmlns:r="http://schemas.openxmlformats.org/officeDocument/2006/relationships" w:type="default" r:id="Ra99f411269cf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1e8f8b1b1416f" /><Relationship Type="http://schemas.openxmlformats.org/officeDocument/2006/relationships/footer" Target="/word/footer1.xml" Id="Ra99f411269cf43b5" /></Relationships>
</file>