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788ce2095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HÅLOGALAND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HÅLOGALAND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a9f56a4594007"/>
      <w:footerReference xmlns:r="http://schemas.openxmlformats.org/officeDocument/2006/relationships" w:type="default" r:id="R2ab929d54080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a9f56a4594007" /><Relationship Type="http://schemas.openxmlformats.org/officeDocument/2006/relationships/footer" Target="/word/footer1.xml" Id="R2ab929d540804c65" /></Relationships>
</file>