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cf0687f7a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ea3a46c67414f"/>
      <w:footerReference xmlns:r="http://schemas.openxmlformats.org/officeDocument/2006/relationships" w:type="default" r:id="R6a6424db1d00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CASUST INVEST AS   ·   Org.nr 933 749 924   ·   C/O Bent Magnar Tjong, Skogsfjellvegen 33A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ea3a46c67414f" /><Relationship Type="http://schemas.openxmlformats.org/officeDocument/2006/relationships/footer" Target="/word/footer1.xml" Id="R6a6424db1d0044a1" /></Relationships>
</file>