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bafcd7bd0a4b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FLYD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FLYD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f9eab52dfd4144"/>
      <w:footerReference xmlns:r="http://schemas.openxmlformats.org/officeDocument/2006/relationships" w:type="default" r:id="Rd8098ec6e3fc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FLYD AS   ·   Org.nr 933 662 934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f9eab52dfd4144" /><Relationship Type="http://schemas.openxmlformats.org/officeDocument/2006/relationships/footer" Target="/word/footer1.xml" Id="Rd8098ec6e3fc41fd" /></Relationships>
</file>