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3c49adc91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VIHECA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VIHECA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936fbf85b4209"/>
      <w:footerReference xmlns:r="http://schemas.openxmlformats.org/officeDocument/2006/relationships" w:type="default" r:id="R04054c1eaef4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VIHECA CAPITAL AS   ·   Org.nr 933 597 326   ·   c/o Vibeke Ulrichsen,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936fbf85b4209" /><Relationship Type="http://schemas.openxmlformats.org/officeDocument/2006/relationships/footer" Target="/word/footer1.xml" Id="R04054c1eaef44ced" /></Relationships>
</file>