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85de1a17e41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 INVEST AS</w:t>
      </w:r>
    </w:p>
    <w:sectPr>
      <w:headerReference xmlns:r="http://schemas.openxmlformats.org/officeDocument/2006/relationships" w:type="default" r:id="Rda09bd4885ff4b53"/>
      <w:footerReference xmlns:r="http://schemas.openxmlformats.org/officeDocument/2006/relationships" w:type="default" r:id="R3ddb0bb61fb3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 INVEST AS   ·   Org.nr 933 498 689   ·   Grannesveien 14B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9bd4885ff4b53" /><Relationship Type="http://schemas.openxmlformats.org/officeDocument/2006/relationships/footer" Target="/word/footer1.xml" Id="R3ddb0bb61fb3404f" /></Relationships>
</file>